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C8" w:rsidRDefault="009F010A">
      <w:pPr>
        <w:pStyle w:val="af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        УНЕЧСКИЙ МУНИЦИПАЛЬНЫЙ РАЙОН БРЯНСКОЙ ОБЛАСТИ</w:t>
      </w:r>
    </w:p>
    <w:p w:rsidR="00C126C8" w:rsidRDefault="009F010A">
      <w:pPr>
        <w:pStyle w:val="a6"/>
        <w:spacing w:after="120"/>
        <w:rPr>
          <w:rFonts w:ascii="Times New Roman" w:hAnsi="Times New Roman"/>
        </w:rPr>
      </w:pPr>
      <w:r>
        <w:rPr>
          <w:rFonts w:ascii="Times New Roman" w:hAnsi="Times New Roman" w:cs="Times New Roman"/>
          <w:caps/>
          <w:szCs w:val="36"/>
        </w:rPr>
        <w:t>УНЕЧСКИЙ РАЙОННЫЙ СОВЕТ НАРОДНЫХ ДЕПУТАТОВ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571"/>
        <w:gridCol w:w="4000"/>
      </w:tblGrid>
      <w:tr w:rsidR="00C126C8">
        <w:trPr>
          <w:trHeight w:val="664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 w:rsidR="00C126C8" w:rsidRDefault="009F010A">
            <w:pPr>
              <w:pStyle w:val="a6"/>
              <w:widowControl w:val="0"/>
              <w:spacing w:before="240" w:after="2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C126C8" w:rsidRPr="009F010A">
        <w:tc>
          <w:tcPr>
            <w:tcW w:w="5570" w:type="dxa"/>
          </w:tcPr>
          <w:p w:rsidR="009F010A" w:rsidRDefault="009F010A">
            <w:pPr>
              <w:widowControl w:val="0"/>
              <w:spacing w:line="276" w:lineRule="auto"/>
              <w:rPr>
                <w:b/>
                <w:sz w:val="26"/>
                <w:szCs w:val="26"/>
                <w:u w:val="single"/>
                <w:lang w:eastAsia="en-US"/>
              </w:rPr>
            </w:pPr>
          </w:p>
          <w:p w:rsidR="00C126C8" w:rsidRPr="009F010A" w:rsidRDefault="009F010A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9F010A">
              <w:rPr>
                <w:b/>
                <w:sz w:val="26"/>
                <w:szCs w:val="26"/>
                <w:u w:val="single"/>
                <w:lang w:eastAsia="en-US"/>
              </w:rPr>
              <w:t xml:space="preserve">От </w:t>
            </w:r>
            <w:r w:rsidRPr="009F010A">
              <w:rPr>
                <w:b/>
                <w:bCs/>
                <w:sz w:val="26"/>
                <w:szCs w:val="26"/>
                <w:u w:val="single"/>
                <w:lang w:eastAsia="en-US"/>
              </w:rPr>
              <w:t xml:space="preserve">28 мая </w:t>
            </w:r>
            <w:r w:rsidRPr="009F010A">
              <w:rPr>
                <w:b/>
                <w:sz w:val="26"/>
                <w:szCs w:val="26"/>
                <w:u w:val="single"/>
                <w:lang w:eastAsia="en-US"/>
              </w:rPr>
              <w:t>2025 года   № 7-64</w:t>
            </w:r>
          </w:p>
          <w:p w:rsidR="00C126C8" w:rsidRPr="009F010A" w:rsidRDefault="009F010A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9F010A">
              <w:rPr>
                <w:sz w:val="26"/>
                <w:szCs w:val="26"/>
                <w:lang w:eastAsia="en-US"/>
              </w:rPr>
              <w:t xml:space="preserve">243300, г. Унеча, </w:t>
            </w:r>
            <w:proofErr w:type="gramStart"/>
            <w:r w:rsidRPr="009F010A">
              <w:rPr>
                <w:sz w:val="26"/>
                <w:szCs w:val="26"/>
                <w:lang w:eastAsia="en-US"/>
              </w:rPr>
              <w:t>Брянской</w:t>
            </w:r>
            <w:proofErr w:type="gramEnd"/>
            <w:r w:rsidRPr="009F010A">
              <w:rPr>
                <w:sz w:val="26"/>
                <w:szCs w:val="26"/>
                <w:lang w:eastAsia="en-US"/>
              </w:rPr>
              <w:t xml:space="preserve"> </w:t>
            </w:r>
            <w:r w:rsidRPr="009F010A">
              <w:rPr>
                <w:sz w:val="26"/>
                <w:szCs w:val="26"/>
                <w:lang w:eastAsia="en-US"/>
              </w:rPr>
              <w:t>обл.</w:t>
            </w:r>
          </w:p>
        </w:tc>
        <w:tc>
          <w:tcPr>
            <w:tcW w:w="4000" w:type="dxa"/>
          </w:tcPr>
          <w:p w:rsidR="00C126C8" w:rsidRPr="009F010A" w:rsidRDefault="00C126C8">
            <w:pPr>
              <w:widowControl w:val="0"/>
              <w:rPr>
                <w:b/>
                <w:sz w:val="26"/>
                <w:szCs w:val="26"/>
              </w:rPr>
            </w:pPr>
          </w:p>
        </w:tc>
      </w:tr>
    </w:tbl>
    <w:p w:rsidR="00C126C8" w:rsidRDefault="00C126C8">
      <w:pPr>
        <w:widowControl w:val="0"/>
        <w:rPr>
          <w:b/>
          <w:bCs/>
        </w:rPr>
      </w:pPr>
    </w:p>
    <w:p w:rsidR="00C126C8" w:rsidRPr="009F010A" w:rsidRDefault="009F010A">
      <w:pPr>
        <w:pStyle w:val="Standard"/>
        <w:spacing w:line="240" w:lineRule="auto"/>
        <w:ind w:right="4295"/>
        <w:jc w:val="both"/>
        <w:rPr>
          <w:color w:val="000000"/>
          <w:sz w:val="26"/>
          <w:szCs w:val="26"/>
        </w:rPr>
      </w:pPr>
      <w:r w:rsidRPr="009F010A">
        <w:rPr>
          <w:color w:val="000000"/>
          <w:sz w:val="26"/>
          <w:szCs w:val="26"/>
        </w:rPr>
        <w:t xml:space="preserve">Об утверждении Положения о муниципальном земельном контроле в границах </w:t>
      </w:r>
      <w:proofErr w:type="spellStart"/>
      <w:r w:rsidRPr="009F010A">
        <w:rPr>
          <w:color w:val="000000"/>
          <w:sz w:val="26"/>
          <w:szCs w:val="26"/>
        </w:rPr>
        <w:t>Унечского</w:t>
      </w:r>
      <w:proofErr w:type="spellEnd"/>
      <w:r w:rsidRPr="009F010A">
        <w:rPr>
          <w:color w:val="000000"/>
          <w:sz w:val="26"/>
          <w:szCs w:val="26"/>
        </w:rPr>
        <w:t xml:space="preserve"> муниципального района Брянской области, в том числе в границах сельских поселений </w:t>
      </w:r>
      <w:proofErr w:type="spellStart"/>
      <w:r w:rsidRPr="009F010A">
        <w:rPr>
          <w:color w:val="000000"/>
          <w:sz w:val="26"/>
          <w:szCs w:val="26"/>
        </w:rPr>
        <w:t>Унечского</w:t>
      </w:r>
      <w:proofErr w:type="spellEnd"/>
      <w:r w:rsidRPr="009F010A">
        <w:rPr>
          <w:color w:val="000000"/>
          <w:sz w:val="26"/>
          <w:szCs w:val="26"/>
        </w:rPr>
        <w:t xml:space="preserve"> муниципального  района Брянской области    </w:t>
      </w:r>
    </w:p>
    <w:p w:rsidR="00C126C8" w:rsidRDefault="00C126C8">
      <w:pPr>
        <w:pStyle w:val="Standard"/>
        <w:shd w:val="clear" w:color="auto" w:fill="FFFFFF"/>
        <w:spacing w:line="240" w:lineRule="auto"/>
        <w:ind w:firstLine="567"/>
        <w:jc w:val="both"/>
        <w:rPr>
          <w:b/>
          <w:bCs/>
          <w:color w:val="000000"/>
        </w:rPr>
      </w:pPr>
    </w:p>
    <w:p w:rsidR="00C126C8" w:rsidRDefault="009F010A">
      <w:pPr>
        <w:pStyle w:val="ae"/>
        <w:spacing w:after="0"/>
        <w:ind w:left="0"/>
        <w:jc w:val="both"/>
      </w:pPr>
      <w:r>
        <w:rPr>
          <w:color w:val="000000"/>
        </w:rPr>
        <w:tab/>
        <w:t xml:space="preserve">   </w:t>
      </w:r>
      <w:proofErr w:type="gramStart"/>
      <w:r>
        <w:rPr>
          <w:color w:val="000000"/>
        </w:rPr>
        <w:t xml:space="preserve">В соответствии </w:t>
      </w:r>
      <w:r>
        <w:t xml:space="preserve">с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</w:rPr>
        <w:t>Федеральным законом от 31 июля 2020 года № 248-ФЗ «О государственном контроле (надзоре) и му</w:t>
      </w:r>
      <w:r>
        <w:rPr>
          <w:color w:val="000000"/>
        </w:rPr>
        <w:t xml:space="preserve">ниципальном контроле в Российской Федерации», </w:t>
      </w:r>
      <w:r>
        <w:rPr>
          <w:color w:val="000000"/>
          <w:shd w:val="clear" w:color="auto" w:fill="FFFFFF"/>
        </w:rPr>
        <w:t>Федеральным законом от 4 августа 2023 года № 483-ФЗ «О внесении изменений в статью 52 Федерального закона</w:t>
      </w:r>
      <w:proofErr w:type="gramEnd"/>
      <w:r>
        <w:rPr>
          <w:color w:val="000000"/>
          <w:shd w:val="clear" w:color="auto" w:fill="FFFFFF"/>
        </w:rPr>
        <w:t xml:space="preserve"> «О </w:t>
      </w:r>
      <w:proofErr w:type="gramStart"/>
      <w:r>
        <w:rPr>
          <w:color w:val="000000"/>
          <w:shd w:val="clear" w:color="auto" w:fill="FFFFFF"/>
        </w:rPr>
        <w:t>государственном контроле (надзоре) и муниципальном контроле в Российской Федерации» и статью 4 Федера</w:t>
      </w:r>
      <w:r>
        <w:rPr>
          <w:color w:val="000000"/>
          <w:shd w:val="clear" w:color="auto" w:fill="FFFFFF"/>
        </w:rPr>
        <w:t>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color w:val="000000"/>
          <w:shd w:val="clear" w:color="auto" w:fill="FFFFFF"/>
        </w:rPr>
        <w:t xml:space="preserve">Федеральным законом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color w:val="22272F"/>
          <w:shd w:val="clear" w:color="auto" w:fill="FFFFFF"/>
        </w:rPr>
        <w:t>Постановление Правительства РФ от 28 апреля 2021 года N 663 "</w:t>
      </w:r>
      <w:r>
        <w:rPr>
          <w:color w:val="22272F"/>
          <w:shd w:val="clear" w:color="auto" w:fill="FFFFFF"/>
        </w:rPr>
        <w:t>Об</w:t>
      </w:r>
      <w:proofErr w:type="gramEnd"/>
      <w:r>
        <w:rPr>
          <w:color w:val="22272F"/>
          <w:shd w:val="clear" w:color="auto" w:fill="FFFFFF"/>
        </w:rPr>
        <w:t xml:space="preserve"> </w:t>
      </w:r>
      <w:proofErr w:type="gramStart"/>
      <w:r>
        <w:rPr>
          <w:color w:val="22272F"/>
          <w:shd w:val="clear" w:color="auto" w:fill="FFFFFF"/>
        </w:rPr>
        <w:t>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</w:r>
      <w:r>
        <w:rPr>
          <w:color w:val="000000"/>
          <w:shd w:val="clear" w:color="auto" w:fill="FFFFFF"/>
        </w:rPr>
        <w:t xml:space="preserve"> и отдельные законодательные акты Российской Федерации», </w:t>
      </w:r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учитывая протест прокуратуры </w:t>
      </w:r>
      <w:proofErr w:type="spellStart"/>
      <w:r>
        <w:rPr>
          <w:rFonts w:ascii="times new roman;times" w:hAnsi="times new roman;times" w:cs="times new roman;times"/>
          <w:color w:val="333333"/>
          <w:shd w:val="clear" w:color="auto" w:fill="FFFFFF"/>
        </w:rPr>
        <w:t>Унечског</w:t>
      </w:r>
      <w:r>
        <w:rPr>
          <w:rFonts w:ascii="times new roman;times" w:hAnsi="times new roman;times" w:cs="times new roman;times"/>
          <w:color w:val="333333"/>
          <w:shd w:val="clear" w:color="auto" w:fill="FFFFFF"/>
        </w:rPr>
        <w:t>о</w:t>
      </w:r>
      <w:proofErr w:type="spellEnd"/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 района от 28.02.2025года № 42-2025,</w:t>
      </w:r>
      <w:r>
        <w:rPr>
          <w:rFonts w:ascii="times new roman;times" w:hAnsi="times new roman;times" w:cs="times new roman;times"/>
          <w:color w:val="333333"/>
          <w:sz w:val="22"/>
          <w:szCs w:val="22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руководствуясь</w:t>
      </w:r>
      <w:r>
        <w:rPr>
          <w:color w:val="000000"/>
        </w:rPr>
        <w:t xml:space="preserve"> Уставом</w:t>
      </w:r>
      <w:r>
        <w:t xml:space="preserve"> </w:t>
      </w:r>
      <w:r>
        <w:rPr>
          <w:bCs/>
          <w:color w:val="000000"/>
        </w:rPr>
        <w:t>муниципального образования «</w:t>
      </w:r>
      <w:proofErr w:type="spellStart"/>
      <w:r>
        <w:rPr>
          <w:bCs/>
          <w:color w:val="000000"/>
        </w:rPr>
        <w:t>Унечский</w:t>
      </w:r>
      <w:proofErr w:type="spellEnd"/>
      <w:r>
        <w:rPr>
          <w:bCs/>
          <w:color w:val="000000"/>
        </w:rPr>
        <w:t xml:space="preserve"> муниципальный район Брянской области», </w:t>
      </w:r>
      <w:proofErr w:type="spellStart"/>
      <w:r>
        <w:rPr>
          <w:bCs/>
          <w:color w:val="000000"/>
        </w:rPr>
        <w:t>Унечский</w:t>
      </w:r>
      <w:proofErr w:type="spellEnd"/>
      <w:r>
        <w:rPr>
          <w:bCs/>
          <w:color w:val="000000"/>
        </w:rPr>
        <w:t xml:space="preserve"> районный   Совет народных депутатов</w:t>
      </w:r>
      <w:proofErr w:type="gramEnd"/>
    </w:p>
    <w:p w:rsidR="00C126C8" w:rsidRDefault="009F010A">
      <w:pPr>
        <w:pStyle w:val="Standard"/>
        <w:spacing w:before="240" w:after="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C126C8" w:rsidRDefault="00C126C8">
      <w:pPr>
        <w:pStyle w:val="Standard"/>
        <w:shd w:val="clear" w:color="auto" w:fill="FFFFFF"/>
        <w:ind w:firstLine="709"/>
        <w:jc w:val="both"/>
        <w:rPr>
          <w:color w:val="000000"/>
          <w:sz w:val="22"/>
          <w:szCs w:val="22"/>
        </w:rPr>
      </w:pPr>
    </w:p>
    <w:p w:rsidR="00C126C8" w:rsidRDefault="009F010A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Положение по осуществлению муниципального</w:t>
      </w:r>
      <w:r>
        <w:rPr>
          <w:bCs/>
          <w:color w:val="000000"/>
        </w:rPr>
        <w:t xml:space="preserve"> земельного контроля </w:t>
      </w:r>
      <w:r>
        <w:rPr>
          <w:color w:val="000000"/>
        </w:rPr>
        <w:t xml:space="preserve">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в том числе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C126C8" w:rsidRDefault="009F010A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 </w:t>
      </w:r>
      <w:r>
        <w:rPr>
          <w:bCs/>
          <w:color w:val="000000"/>
        </w:rPr>
        <w:t>2.Отменить</w:t>
      </w:r>
      <w:r>
        <w:rPr>
          <w:color w:val="000000"/>
        </w:rPr>
        <w:t>:</w:t>
      </w:r>
    </w:p>
    <w:p w:rsidR="00C126C8" w:rsidRDefault="009F010A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24.09.2021 №  6-132 «Об утверждении Положения о муниципальном земельном контроле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</w:t>
      </w:r>
      <w:r>
        <w:rPr>
          <w:bCs/>
          <w:color w:val="000000"/>
        </w:rPr>
        <w:t xml:space="preserve"> области».</w:t>
      </w:r>
    </w:p>
    <w:p w:rsidR="00C126C8" w:rsidRDefault="009F010A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2.2.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</w:t>
      </w:r>
      <w:r>
        <w:rPr>
          <w:color w:val="000000"/>
        </w:rPr>
        <w:t xml:space="preserve">тов от 26.11.2021 №  6-141 «О внесении изменений в Положение о муниципальном земельном контроле 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 Брянской области. </w:t>
      </w:r>
    </w:p>
    <w:p w:rsidR="00C126C8" w:rsidRDefault="009F010A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2.3.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31.10.2023 №  6-284 «О внесении и</w:t>
      </w:r>
      <w:r>
        <w:rPr>
          <w:color w:val="000000"/>
        </w:rPr>
        <w:t xml:space="preserve">зменений в Положение о муниципальном земельном контроле 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 Брянской области.</w:t>
      </w:r>
    </w:p>
    <w:p w:rsidR="00C126C8" w:rsidRDefault="00C126C8">
      <w:pPr>
        <w:pStyle w:val="Standard"/>
        <w:shd w:val="clear" w:color="auto" w:fill="FFFFFF"/>
        <w:ind w:firstLine="709"/>
        <w:jc w:val="both"/>
        <w:rPr>
          <w:color w:val="000000"/>
        </w:rPr>
      </w:pPr>
    </w:p>
    <w:p w:rsidR="00C126C8" w:rsidRDefault="009F010A">
      <w:pPr>
        <w:pStyle w:val="af4"/>
        <w:jc w:val="both"/>
        <w:rPr>
          <w:color w:val="000000"/>
        </w:rPr>
      </w:pPr>
      <w:r>
        <w:rPr>
          <w:color w:val="000000"/>
        </w:rPr>
        <w:tab/>
        <w:t xml:space="preserve">2.4.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23.05.2024 № 6-284 «Об утверждении Перечня индикаторов риска нарушения о</w:t>
      </w:r>
      <w:r>
        <w:rPr>
          <w:color w:val="000000"/>
        </w:rPr>
        <w:t xml:space="preserve">бязательных требований, при осуществлении муниципального земельного контроля на территории муниципального образования 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муниципальный район Брянской области».</w:t>
      </w:r>
    </w:p>
    <w:p w:rsidR="00C126C8" w:rsidRDefault="009F010A">
      <w:pPr>
        <w:pStyle w:val="af4"/>
        <w:jc w:val="both"/>
        <w:rPr>
          <w:color w:val="000000"/>
        </w:rPr>
      </w:pPr>
      <w:r>
        <w:rPr>
          <w:color w:val="000000"/>
        </w:rPr>
        <w:tab/>
        <w:t xml:space="preserve"> 2.5.  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27.08.2024 №  6-306 «О </w:t>
      </w:r>
      <w:r>
        <w:rPr>
          <w:color w:val="000000"/>
        </w:rPr>
        <w:t xml:space="preserve">внесении изменений в Положение о муниципальном земельном контроле 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 Брянской области. </w:t>
      </w:r>
    </w:p>
    <w:p w:rsidR="00C126C8" w:rsidRDefault="009F010A">
      <w:pPr>
        <w:shd w:val="clear" w:color="auto" w:fill="FFFFFF"/>
        <w:ind w:left="-113"/>
        <w:jc w:val="both"/>
      </w:pPr>
      <w:r>
        <w:rPr>
          <w:bCs/>
          <w:color w:val="C9211E"/>
        </w:rPr>
        <w:tab/>
        <w:t xml:space="preserve">   </w:t>
      </w:r>
      <w:r>
        <w:rPr>
          <w:bCs/>
        </w:rPr>
        <w:t xml:space="preserve">    3 </w:t>
      </w:r>
      <w:r>
        <w:t>.</w:t>
      </w:r>
      <w:r>
        <w:t xml:space="preserve"> Настоящее решение опубликовать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</w:t>
      </w:r>
      <w:r>
        <w:t xml:space="preserve">ник»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</w:t>
      </w:r>
      <w:proofErr w:type="gramStart"/>
      <w:r>
        <w:t xml:space="preserve"> .</w:t>
      </w:r>
      <w:proofErr w:type="gramEnd"/>
      <w:r>
        <w:t xml:space="preserve"> </w:t>
      </w:r>
    </w:p>
    <w:p w:rsidR="00C126C8" w:rsidRDefault="009F010A">
      <w:pPr>
        <w:pStyle w:val="af3"/>
        <w:numPr>
          <w:ilvl w:val="0"/>
          <w:numId w:val="2"/>
        </w:numPr>
        <w:shd w:val="clear" w:color="auto" w:fill="FFFFFF"/>
        <w:tabs>
          <w:tab w:val="left" w:pos="709"/>
        </w:tabs>
        <w:ind w:firstLine="698"/>
        <w:jc w:val="both"/>
        <w:rPr>
          <w:color w:val="000000"/>
        </w:rPr>
      </w:pPr>
      <w:r>
        <w:rPr>
          <w:bCs/>
          <w:color w:val="000000"/>
        </w:rPr>
        <w:t>4. Настоящее решение вступает в силу со дня его официального опубликования.</w:t>
      </w:r>
    </w:p>
    <w:p w:rsidR="00C126C8" w:rsidRDefault="009F010A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C126C8" w:rsidRDefault="009F010A">
      <w:pPr>
        <w:pStyle w:val="Standard"/>
        <w:tabs>
          <w:tab w:val="left" w:pos="2310"/>
        </w:tabs>
        <w:rPr>
          <w:color w:val="000000"/>
        </w:rPr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                                          </w:t>
      </w:r>
      <w:r>
        <w:t xml:space="preserve">   </w:t>
      </w:r>
      <w:r>
        <w:t xml:space="preserve">                                                            А.М. Кусков</w:t>
      </w:r>
    </w:p>
    <w:p w:rsidR="00C126C8" w:rsidRDefault="00C126C8">
      <w:pPr>
        <w:pStyle w:val="Standard"/>
        <w:tabs>
          <w:tab w:val="left" w:pos="4736"/>
        </w:tabs>
        <w:ind w:left="4536"/>
        <w:outlineLvl w:val="0"/>
      </w:pPr>
    </w:p>
    <w:p w:rsidR="00C126C8" w:rsidRDefault="00C126C8">
      <w:pPr>
        <w:pStyle w:val="Standard"/>
        <w:tabs>
          <w:tab w:val="left" w:pos="4736"/>
        </w:tabs>
        <w:ind w:left="4536"/>
        <w:jc w:val="center"/>
        <w:outlineLvl w:val="0"/>
        <w:rPr>
          <w:color w:val="000000"/>
        </w:rPr>
      </w:pPr>
      <w:bookmarkStart w:id="0" w:name="_GoBack"/>
      <w:bookmarkEnd w:id="0"/>
    </w:p>
    <w:sectPr w:rsidR="00C126C8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6C"/>
    <w:multiLevelType w:val="multilevel"/>
    <w:tmpl w:val="D1B003E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497E25EA"/>
    <w:multiLevelType w:val="multilevel"/>
    <w:tmpl w:val="51BC24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126C8"/>
    <w:rsid w:val="009F010A"/>
    <w:rsid w:val="00C1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qFormat/>
    <w:rsid w:val="00A03551"/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a5">
    <w:name w:val="Подзаголовок Знак"/>
    <w:basedOn w:val="a0"/>
    <w:link w:val="a6"/>
    <w:qFormat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semiHidden/>
    <w:qFormat/>
    <w:rsid w:val="008820FE"/>
    <w:rPr>
      <w:rFonts w:ascii="Arial" w:eastAsia="Times New Roman" w:hAnsi="Arial" w:cs="Arial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947B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qFormat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semiHidden/>
    <w:qFormat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qFormat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a7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paragraph" w:styleId="af0">
    <w:name w:val="List"/>
    <w:basedOn w:val="a8"/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4">
    <w:name w:val="Title"/>
    <w:basedOn w:val="a"/>
    <w:link w:val="a3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6">
    <w:name w:val="Subtitle"/>
    <w:basedOn w:val="a"/>
    <w:link w:val="a5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paragraph" w:styleId="af3">
    <w:name w:val="List Paragraph"/>
    <w:basedOn w:val="Standard"/>
    <w:qFormat/>
    <w:pPr>
      <w:ind w:left="720"/>
    </w:pPr>
  </w:style>
  <w:style w:type="paragraph" w:customStyle="1" w:styleId="xl63">
    <w:name w:val="xl6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customStyle="1" w:styleId="xl64">
    <w:name w:val="xl6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qFormat/>
    <w:rsid w:val="005B2EFF"/>
    <w:pPr>
      <w:spacing w:beforeAutospacing="1" w:afterAutospacing="1"/>
    </w:pPr>
    <w:rPr>
      <w:b/>
      <w:bCs/>
    </w:rPr>
  </w:style>
  <w:style w:type="paragraph" w:customStyle="1" w:styleId="xl69">
    <w:name w:val="xl6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81">
    <w:name w:val="xl8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</w:style>
  <w:style w:type="paragraph" w:customStyle="1" w:styleId="xl82">
    <w:name w:val="xl8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customStyle="1" w:styleId="xl83">
    <w:name w:val="xl83"/>
    <w:basedOn w:val="a"/>
    <w:qFormat/>
    <w:rsid w:val="005B2EFF"/>
    <w:pPr>
      <w:pBdr>
        <w:top w:val="single" w:sz="4" w:space="0" w:color="000000"/>
      </w:pBdr>
      <w:spacing w:beforeAutospacing="1" w:afterAutospacing="1"/>
    </w:pPr>
  </w:style>
  <w:style w:type="paragraph" w:customStyle="1" w:styleId="xl84">
    <w:name w:val="xl84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rsid w:val="005B2EF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6">
    <w:name w:val="xl86"/>
    <w:basedOn w:val="a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rsid w:val="005B2EFF"/>
    <w:pPr>
      <w:spacing w:beforeAutospacing="1" w:afterAutospacing="1"/>
      <w:jc w:val="center"/>
    </w:pPr>
  </w:style>
  <w:style w:type="paragraph" w:customStyle="1" w:styleId="xl89">
    <w:name w:val="xl89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2">
    <w:name w:val="xl92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5">
    <w:name w:val="xl95"/>
    <w:basedOn w:val="a"/>
    <w:qFormat/>
    <w:rsid w:val="005B2EF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b"/>
    <w:uiPriority w:val="99"/>
    <w:semiHidden/>
    <w:unhideWhenUsed/>
    <w:qFormat/>
    <w:rsid w:val="00947B6E"/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0">
    <w:name w:val="xl100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101">
    <w:name w:val="xl10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customStyle="1" w:styleId="xl102">
    <w:name w:val="xl102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4">
    <w:name w:val="xl104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5">
    <w:name w:val="xl105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4">
    <w:name w:val="xl114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6">
    <w:name w:val="xl116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7">
    <w:name w:val="xl117"/>
    <w:basedOn w:val="a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rsid w:val="005F5EF5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rsid w:val="005E6A84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"/>
    <w:qFormat/>
    <w:rsid w:val="000613DE"/>
    <w:pPr>
      <w:spacing w:beforeAutospacing="1" w:afterAutospacing="1"/>
      <w:jc w:val="center"/>
    </w:pPr>
  </w:style>
  <w:style w:type="paragraph" w:customStyle="1" w:styleId="xl127">
    <w:name w:val="xl12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9">
    <w:name w:val="xl129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2">
    <w:name w:val="xl13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3">
    <w:name w:val="xl13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4">
    <w:name w:val="xl13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5">
    <w:name w:val="xl135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6">
    <w:name w:val="xl136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1">
    <w:name w:val="xl141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2">
    <w:name w:val="xl14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3">
    <w:name w:val="xl14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4">
    <w:name w:val="xl14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styleId="20">
    <w:name w:val="Body Text 2"/>
    <w:basedOn w:val="a"/>
    <w:link w:val="2"/>
    <w:uiPriority w:val="99"/>
    <w:semiHidden/>
    <w:unhideWhenUsed/>
    <w:qFormat/>
    <w:rsid w:val="00B20593"/>
    <w:pPr>
      <w:spacing w:after="120" w:line="480" w:lineRule="auto"/>
    </w:pPr>
  </w:style>
  <w:style w:type="paragraph" w:styleId="30">
    <w:name w:val="Body Text 3"/>
    <w:basedOn w:val="a"/>
    <w:link w:val="3"/>
    <w:uiPriority w:val="99"/>
    <w:semiHidden/>
    <w:unhideWhenUsed/>
    <w:qFormat/>
    <w:rsid w:val="000C6A03"/>
    <w:pPr>
      <w:spacing w:after="120"/>
    </w:pPr>
    <w:rPr>
      <w:sz w:val="16"/>
      <w:szCs w:val="16"/>
    </w:rPr>
  </w:style>
  <w:style w:type="paragraph" w:customStyle="1" w:styleId="ConsPlusCell">
    <w:name w:val="ConsPlusCell"/>
    <w:qFormat/>
    <w:rsid w:val="000C6A03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0C6A03"/>
    <w:pPr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682738"/>
    <w:pPr>
      <w:spacing w:after="120"/>
      <w:ind w:left="283"/>
    </w:pPr>
  </w:style>
  <w:style w:type="paragraph" w:customStyle="1" w:styleId="xl145">
    <w:name w:val="xl145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8">
    <w:name w:val="xl148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9">
    <w:name w:val="xl149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7">
    <w:name w:val="xl157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8">
    <w:name w:val="xl158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0">
    <w:name w:val="xl160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1">
    <w:name w:val="xl161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3">
    <w:name w:val="xl163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4">
    <w:name w:val="xl164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qFormat/>
    <w:rsid w:val="005C2FE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numbering" w:customStyle="1" w:styleId="11">
    <w:name w:val="Нет списка1"/>
    <w:uiPriority w:val="99"/>
    <w:semiHidden/>
    <w:unhideWhenUsed/>
    <w:qFormat/>
    <w:rsid w:val="00922FAD"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F8A63-0970-4C8F-AA57-665A5A699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2025-05-14T12:16:00Z</cp:lastPrinted>
  <dcterms:created xsi:type="dcterms:W3CDTF">2025-05-28T12:32:00Z</dcterms:created>
  <dcterms:modified xsi:type="dcterms:W3CDTF">2025-05-28T12:32:00Z</dcterms:modified>
  <dc:language>ru-RU</dc:language>
</cp:coreProperties>
</file>